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3BBB9" w14:textId="77777777" w:rsidR="00BA1A2E" w:rsidRPr="00BA1A2E" w:rsidRDefault="00BA1A2E" w:rsidP="00BA1A2E">
      <w:pPr>
        <w:spacing w:after="160" w:line="259" w:lineRule="auto"/>
        <w:rPr>
          <w:rFonts w:ascii="Arial" w:eastAsia="Calibri" w:hAnsi="Arial" w:cs="Arial"/>
          <w:b/>
          <w:bCs/>
          <w:color w:val="000000"/>
          <w:sz w:val="28"/>
          <w:szCs w:val="28"/>
          <w:lang w:val="en-AU"/>
        </w:rPr>
      </w:pPr>
      <w:r w:rsidRPr="00BA1A2E">
        <w:rPr>
          <w:rFonts w:ascii="Arial" w:eastAsia="Calibri" w:hAnsi="Arial" w:cs="Arial"/>
          <w:b/>
          <w:bCs/>
          <w:color w:val="000000"/>
          <w:sz w:val="28"/>
          <w:szCs w:val="28"/>
          <w:lang w:val="en-AU"/>
        </w:rPr>
        <w:t>National workforce survey for family, parent and child mental health content suggestions</w:t>
      </w:r>
    </w:p>
    <w:p w14:paraId="5225565D" w14:textId="77777777" w:rsidR="00BA1A2E" w:rsidRPr="00BA1A2E" w:rsidRDefault="00BA1A2E" w:rsidP="00BA1A2E">
      <w:pPr>
        <w:spacing w:after="160" w:line="259" w:lineRule="auto"/>
        <w:rPr>
          <w:rFonts w:ascii="Arial" w:eastAsia="Calibri" w:hAnsi="Arial" w:cs="Arial"/>
          <w:b/>
          <w:color w:val="000000"/>
          <w:sz w:val="22"/>
          <w:szCs w:val="22"/>
          <w:u w:val="single"/>
          <w:lang w:val="en-AU"/>
          <w14:textFill>
            <w14:solidFill>
              <w14:srgbClr w14:val="000000">
                <w14:lumOff w14:val="50000"/>
                <w14:lumMod w14:val="50000"/>
              </w14:srgbClr>
            </w14:solidFill>
          </w14:textFill>
        </w:rPr>
      </w:pPr>
      <w:r w:rsidRPr="00BA1A2E">
        <w:rPr>
          <w:rFonts w:ascii="Arial" w:eastAsia="Calibri" w:hAnsi="Arial" w:cs="Arial"/>
          <w:b/>
          <w:color w:val="000000"/>
          <w:sz w:val="22"/>
          <w:szCs w:val="22"/>
          <w:u w:val="single"/>
          <w:lang w:val="en-AU"/>
          <w14:textFill>
            <w14:solidFill>
              <w14:srgbClr w14:val="000000">
                <w14:lumOff w14:val="50000"/>
                <w14:lumMod w14:val="50000"/>
              </w14:srgbClr>
            </w14:solidFill>
          </w14:textFill>
        </w:rPr>
        <w:t>Suggested email content</w:t>
      </w:r>
    </w:p>
    <w:p w14:paraId="7D6F036D"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Email title:</w:t>
      </w:r>
      <w:r w:rsidRPr="00BA1A2E">
        <w:rPr>
          <w:rFonts w:ascii="Arial" w:eastAsia="Calibri" w:hAnsi="Arial" w:cs="Arial"/>
          <w:color w:val="000000"/>
          <w:sz w:val="22"/>
          <w:szCs w:val="22"/>
          <w:lang w:val="en-AU"/>
          <w14:textFill>
            <w14:solidFill>
              <w14:srgbClr w14:val="000000">
                <w14:lumOff w14:val="50000"/>
                <w14:lumMod w14:val="50000"/>
              </w14:srgbClr>
            </w14:solidFill>
          </w14:textFill>
        </w:rPr>
        <w:t xml:space="preserve"> </w:t>
      </w:r>
      <w:r w:rsidRPr="00BA1A2E">
        <w:rPr>
          <w:rFonts w:ascii="Arial" w:eastAsia="Calibri" w:hAnsi="Arial" w:cs="Arial"/>
          <w:sz w:val="22"/>
          <w:szCs w:val="22"/>
          <w:lang w:val="en-AU"/>
        </w:rPr>
        <w:t>National workforce survey for family, parent and child mental health</w:t>
      </w:r>
    </w:p>
    <w:p w14:paraId="26E35E0A"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Email preheader:</w:t>
      </w:r>
      <w:r w:rsidRPr="00BA1A2E">
        <w:rPr>
          <w:rFonts w:ascii="Arial" w:eastAsia="Calibri" w:hAnsi="Arial" w:cs="Arial"/>
          <w:sz w:val="22"/>
          <w:szCs w:val="22"/>
          <w:lang w:val="en-AU"/>
        </w:rPr>
        <w:t xml:space="preserve"> Help improve outcomes for children in Australia</w:t>
      </w:r>
    </w:p>
    <w:p w14:paraId="7B9B7FC5"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In order to best meet the needs of the health, social and community services workers across a range of professions, Emerging Minds, with its delivery partners, is conducting a national workforce survey.</w:t>
      </w:r>
    </w:p>
    <w:p w14:paraId="1781961D"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This survey seeks to understand the current levels of awareness and most pressing challenges facing professionals in supporting children’s mental health in their everyday practice.</w:t>
      </w:r>
    </w:p>
    <w:p w14:paraId="61689F97" w14:textId="69CC94F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 xml:space="preserve">This survey is the first of its kind and is being conducted  as part of the National Workforce Centre for Child Mental Health (NWC). The NWC is funded by the Australian Government in recognition of the importance of prevention and early intervention in child mental health. The project focuses on building capacity in the existing workforce </w:t>
      </w:r>
      <w:r w:rsidR="00AC665A">
        <w:rPr>
          <w:rFonts w:ascii="Arial" w:eastAsia="Calibri" w:hAnsi="Arial" w:cs="Arial"/>
          <w:sz w:val="22"/>
          <w:szCs w:val="22"/>
          <w:lang w:val="en-AU"/>
        </w:rPr>
        <w:t>by providing high</w:t>
      </w:r>
      <w:r w:rsidRPr="00BA1A2E">
        <w:rPr>
          <w:rFonts w:ascii="Arial" w:eastAsia="Calibri" w:hAnsi="Arial" w:cs="Arial"/>
          <w:sz w:val="22"/>
          <w:szCs w:val="22"/>
          <w:lang w:val="en-AU"/>
        </w:rPr>
        <w:t xml:space="preserve"> quality, free online professional learning, resources and implementation support.</w:t>
      </w:r>
    </w:p>
    <w:p w14:paraId="05BF4185" w14:textId="4BCA2F23"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 xml:space="preserve">This survey will provide a baseline measure for improving the way we support children’s mental health and meet the needs of professionals working across a range of professionals all over Australia. It will help the NWC understand the current needs and practices being undertaken to support children’s mental health in everyday practice. </w:t>
      </w:r>
    </w:p>
    <w:p w14:paraId="154140BE" w14:textId="77777777" w:rsidR="00BA1A2E" w:rsidRPr="00BA1A2E" w:rsidRDefault="00BA1A2E" w:rsidP="00BA1A2E">
      <w:pPr>
        <w:spacing w:after="160" w:line="259" w:lineRule="auto"/>
        <w:rPr>
          <w:rFonts w:ascii="Arial" w:eastAsia="Calibri" w:hAnsi="Arial" w:cs="Arial"/>
          <w:b/>
          <w:bCs/>
          <w:sz w:val="22"/>
          <w:szCs w:val="22"/>
          <w:lang w:val="en-AU"/>
        </w:rPr>
      </w:pPr>
      <w:r w:rsidRPr="00BA1A2E">
        <w:rPr>
          <w:rFonts w:ascii="Arial" w:eastAsia="Calibri" w:hAnsi="Arial" w:cs="Arial"/>
          <w:b/>
          <w:bCs/>
          <w:sz w:val="22"/>
          <w:szCs w:val="22"/>
          <w:lang w:val="en-AU"/>
        </w:rPr>
        <w:t>Win 1 of 6 iPads</w:t>
      </w:r>
    </w:p>
    <w:p w14:paraId="035D800F"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The first draw (3 iPads) will be in early February 2021 and the second draw in early March 2021. Be sure to complete the survey early to have a chance in both draws.</w:t>
      </w:r>
    </w:p>
    <w:p w14:paraId="35067A6B" w14:textId="77777777" w:rsidR="00BA1A2E" w:rsidRPr="00BA1A2E" w:rsidRDefault="00BA1A2E" w:rsidP="00BA1A2E">
      <w:pPr>
        <w:spacing w:after="160" w:line="259" w:lineRule="auto"/>
        <w:rPr>
          <w:rFonts w:ascii="Arial" w:eastAsia="Calibri" w:hAnsi="Arial" w:cs="Arial"/>
          <w:b/>
          <w:bCs/>
          <w:sz w:val="22"/>
          <w:szCs w:val="22"/>
          <w:lang w:val="en-AU"/>
        </w:rPr>
      </w:pPr>
      <w:r w:rsidRPr="00BA1A2E">
        <w:rPr>
          <w:rFonts w:ascii="Arial" w:eastAsia="Calibri" w:hAnsi="Arial" w:cs="Arial"/>
          <w:b/>
          <w:bCs/>
          <w:sz w:val="22"/>
          <w:szCs w:val="22"/>
          <w:lang w:val="en-AU"/>
        </w:rPr>
        <w:t>Who is this survey for?</w:t>
      </w:r>
    </w:p>
    <w:p w14:paraId="549332D6"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Anyone in health, social or community service sectors – that is people in Australia who:</w:t>
      </w:r>
    </w:p>
    <w:p w14:paraId="2E121F06" w14:textId="77777777" w:rsidR="00BA1A2E" w:rsidRPr="00BA1A2E" w:rsidRDefault="00BA1A2E" w:rsidP="00BA1A2E">
      <w:pPr>
        <w:numPr>
          <w:ilvl w:val="0"/>
          <w:numId w:val="1"/>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work with adult clients</w:t>
      </w:r>
    </w:p>
    <w:p w14:paraId="083CF682" w14:textId="77777777" w:rsidR="00BA1A2E" w:rsidRPr="00BA1A2E" w:rsidRDefault="00BA1A2E" w:rsidP="00BA1A2E">
      <w:pPr>
        <w:numPr>
          <w:ilvl w:val="0"/>
          <w:numId w:val="1"/>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work with child clients</w:t>
      </w:r>
    </w:p>
    <w:p w14:paraId="25C99E16" w14:textId="77777777" w:rsidR="00BA1A2E" w:rsidRPr="00BA1A2E" w:rsidRDefault="00BA1A2E" w:rsidP="00BA1A2E">
      <w:pPr>
        <w:numPr>
          <w:ilvl w:val="0"/>
          <w:numId w:val="1"/>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work with families</w:t>
      </w:r>
    </w:p>
    <w:p w14:paraId="42C2890F" w14:textId="55C610F4" w:rsidR="00BA1A2E" w:rsidRPr="00BA1A2E" w:rsidRDefault="00BA1A2E" w:rsidP="00BA1A2E">
      <w:pPr>
        <w:numPr>
          <w:ilvl w:val="0"/>
          <w:numId w:val="1"/>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don’t work directly with clients, but do work in health, social or community service sectors.</w:t>
      </w:r>
      <w:r w:rsidR="008D47E8">
        <w:rPr>
          <w:rFonts w:ascii="Arial" w:eastAsia="Calibri" w:hAnsi="Arial" w:cs="Arial"/>
          <w:sz w:val="22"/>
          <w:szCs w:val="22"/>
          <w:lang w:val="en-AU"/>
        </w:rPr>
        <w:br/>
      </w:r>
    </w:p>
    <w:p w14:paraId="3C10E0D6" w14:textId="77777777" w:rsidR="00BA1A2E" w:rsidRPr="00BA1A2E" w:rsidRDefault="00BA1A2E" w:rsidP="00BA1A2E">
      <w:pPr>
        <w:spacing w:after="160" w:line="259" w:lineRule="auto"/>
        <w:rPr>
          <w:rFonts w:ascii="Arial" w:eastAsia="Calibri" w:hAnsi="Arial" w:cs="Arial"/>
          <w:b/>
          <w:bCs/>
          <w:sz w:val="22"/>
          <w:szCs w:val="22"/>
          <w:lang w:val="en-AU"/>
        </w:rPr>
      </w:pPr>
      <w:r w:rsidRPr="00BA1A2E">
        <w:rPr>
          <w:rFonts w:ascii="Arial" w:eastAsia="Calibri" w:hAnsi="Arial" w:cs="Arial"/>
          <w:b/>
          <w:bCs/>
          <w:sz w:val="22"/>
          <w:szCs w:val="22"/>
          <w:lang w:val="en-AU"/>
        </w:rPr>
        <w:t>What is it about and how will it be used?</w:t>
      </w:r>
    </w:p>
    <w:p w14:paraId="6E8E4A28" w14:textId="77777777" w:rsidR="00BA1A2E" w:rsidRPr="00BA1A2E" w:rsidRDefault="00BA1A2E" w:rsidP="00BA1A2E">
      <w:pPr>
        <w:numPr>
          <w:ilvl w:val="0"/>
          <w:numId w:val="2"/>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Your survey responses are anonymous – if you would like to enter the prize draw your details will be captured separately.</w:t>
      </w:r>
    </w:p>
    <w:p w14:paraId="63BFC742" w14:textId="77777777" w:rsidR="00BA1A2E" w:rsidRPr="00BA1A2E" w:rsidRDefault="00BA1A2E" w:rsidP="00BA1A2E">
      <w:pPr>
        <w:numPr>
          <w:ilvl w:val="0"/>
          <w:numId w:val="2"/>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The survey will ask you about the kind of work you do, the kind of knowledge and skills you have about child mental health and the environment where you do your work.</w:t>
      </w:r>
    </w:p>
    <w:p w14:paraId="4F4C0A04" w14:textId="77777777" w:rsidR="00BA1A2E" w:rsidRPr="00BA1A2E" w:rsidRDefault="00BA1A2E" w:rsidP="00BA1A2E">
      <w:pPr>
        <w:numPr>
          <w:ilvl w:val="0"/>
          <w:numId w:val="2"/>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 xml:space="preserve">We will use this data in reports, research and to communicate workforce needs to government. </w:t>
      </w:r>
    </w:p>
    <w:p w14:paraId="33290988" w14:textId="77777777" w:rsidR="00BA1A2E" w:rsidRPr="00BA1A2E" w:rsidRDefault="00BA1A2E" w:rsidP="00BA1A2E">
      <w:pPr>
        <w:numPr>
          <w:ilvl w:val="0"/>
          <w:numId w:val="2"/>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It will help us understand the current situation in sectors and professions and what we can do better to continue to help them support parents, children, and families.</w:t>
      </w:r>
    </w:p>
    <w:p w14:paraId="485F6439" w14:textId="3919C54E" w:rsidR="00BA1A2E" w:rsidRPr="00BA1A2E" w:rsidRDefault="008D47E8" w:rsidP="00BA1A2E">
      <w:pPr>
        <w:spacing w:after="160" w:line="259" w:lineRule="auto"/>
        <w:rPr>
          <w:rFonts w:ascii="Arial" w:eastAsia="Calibri" w:hAnsi="Arial" w:cs="Arial"/>
          <w:b/>
          <w:bCs/>
          <w:sz w:val="22"/>
          <w:szCs w:val="22"/>
          <w:lang w:val="en-AU"/>
        </w:rPr>
      </w:pPr>
      <w:r>
        <w:rPr>
          <w:rFonts w:ascii="Arial" w:eastAsia="Calibri" w:hAnsi="Arial" w:cs="Arial"/>
          <w:b/>
          <w:bCs/>
          <w:sz w:val="22"/>
          <w:szCs w:val="22"/>
          <w:lang w:val="en-AU"/>
        </w:rPr>
        <w:br/>
      </w:r>
      <w:r w:rsidR="00BA1A2E" w:rsidRPr="00BA1A2E">
        <w:rPr>
          <w:rFonts w:ascii="Arial" w:eastAsia="Calibri" w:hAnsi="Arial" w:cs="Arial"/>
          <w:b/>
          <w:bCs/>
          <w:sz w:val="22"/>
          <w:szCs w:val="22"/>
          <w:lang w:val="en-AU"/>
        </w:rPr>
        <w:t>How long with it take?</w:t>
      </w:r>
    </w:p>
    <w:p w14:paraId="0E94B2EE"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Approximately 15 minutes.</w:t>
      </w:r>
    </w:p>
    <w:p w14:paraId="79A10E3A" w14:textId="1F1F9F4D" w:rsidR="00BA1A2E" w:rsidRPr="00BA1A2E" w:rsidRDefault="00BA1A2E" w:rsidP="00BA1A2E">
      <w:pPr>
        <w:spacing w:after="160" w:line="259" w:lineRule="auto"/>
        <w:rPr>
          <w:rFonts w:ascii="Arial" w:eastAsia="Calibri" w:hAnsi="Arial" w:cs="Arial"/>
          <w:b/>
          <w:bCs/>
          <w:sz w:val="22"/>
          <w:szCs w:val="22"/>
          <w:lang w:val="en-AU"/>
        </w:rPr>
      </w:pPr>
      <w:r w:rsidRPr="00BA1A2E">
        <w:rPr>
          <w:rFonts w:ascii="Arial" w:eastAsia="Calibri" w:hAnsi="Arial" w:cs="Arial"/>
          <w:b/>
          <w:bCs/>
          <w:sz w:val="22"/>
          <w:szCs w:val="22"/>
          <w:lang w:val="en-AU"/>
        </w:rPr>
        <w:lastRenderedPageBreak/>
        <w:t>Take the survey here &lt;</w:t>
      </w:r>
      <w:hyperlink r:id="rId8" w:history="1">
        <w:r w:rsidRPr="00891C90">
          <w:rPr>
            <w:rStyle w:val="Hyperlink"/>
            <w:rFonts w:ascii="Arial" w:eastAsia="Calibri" w:hAnsi="Arial" w:cs="Arial"/>
            <w:b/>
            <w:bCs/>
            <w:sz w:val="22"/>
            <w:szCs w:val="22"/>
            <w:lang w:val="en-AU"/>
          </w:rPr>
          <w:t>https://survey.zohopublic.com/zs/23CC5C</w:t>
        </w:r>
      </w:hyperlink>
      <w:r w:rsidRPr="00BA1A2E">
        <w:rPr>
          <w:rFonts w:ascii="Arial" w:eastAsia="Calibri" w:hAnsi="Arial" w:cs="Arial"/>
          <w:b/>
          <w:bCs/>
          <w:sz w:val="22"/>
          <w:szCs w:val="22"/>
          <w:lang w:val="en-AU"/>
        </w:rPr>
        <w:t>&gt;</w:t>
      </w:r>
    </w:p>
    <w:p w14:paraId="32ABC8FF" w14:textId="3E119929"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If the above link does not work, copy and paste this URL into your browser https://survey.zohopublic.com/zs/23CC5C. Please share with your networks and check out Emerging Minds &lt;</w:t>
      </w:r>
      <w:hyperlink r:id="rId9" w:history="1">
        <w:r w:rsidRPr="00891C90">
          <w:rPr>
            <w:rStyle w:val="Hyperlink"/>
            <w:rFonts w:ascii="Arial" w:eastAsia="Calibri" w:hAnsi="Arial" w:cs="Arial"/>
            <w:sz w:val="22"/>
            <w:szCs w:val="22"/>
            <w:lang w:val="en-AU"/>
          </w:rPr>
          <w:t>https://emergingminds.com.au</w:t>
        </w:r>
      </w:hyperlink>
      <w:r w:rsidRPr="00BA1A2E">
        <w:rPr>
          <w:rFonts w:ascii="Arial" w:eastAsia="Calibri" w:hAnsi="Arial" w:cs="Arial"/>
          <w:sz w:val="22"/>
          <w:szCs w:val="22"/>
          <w:lang w:val="en-AU"/>
        </w:rPr>
        <w:t>&gt; web hub for the latest resources.</w:t>
      </w:r>
    </w:p>
    <w:p w14:paraId="034AB748"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 xml:space="preserve"> </w:t>
      </w:r>
    </w:p>
    <w:p w14:paraId="6465F40F" w14:textId="77777777" w:rsidR="00BA1A2E" w:rsidRPr="00BA1A2E" w:rsidRDefault="00BA1A2E" w:rsidP="00BA1A2E">
      <w:pPr>
        <w:spacing w:after="160" w:line="259" w:lineRule="auto"/>
        <w:rPr>
          <w:rFonts w:ascii="Arial" w:eastAsia="Calibri" w:hAnsi="Arial" w:cs="Arial"/>
          <w:b/>
          <w:color w:val="000000"/>
          <w:sz w:val="22"/>
          <w:szCs w:val="22"/>
          <w:u w:val="single"/>
          <w:lang w:val="en-AU"/>
          <w14:textFill>
            <w14:solidFill>
              <w14:srgbClr w14:val="000000">
                <w14:lumOff w14:val="50000"/>
                <w14:lumMod w14:val="50000"/>
              </w14:srgbClr>
            </w14:solidFill>
          </w14:textFill>
        </w:rPr>
      </w:pPr>
      <w:r w:rsidRPr="00BA1A2E">
        <w:rPr>
          <w:rFonts w:ascii="Arial" w:eastAsia="Calibri" w:hAnsi="Arial" w:cs="Arial"/>
          <w:b/>
          <w:color w:val="000000"/>
          <w:sz w:val="22"/>
          <w:szCs w:val="22"/>
          <w:u w:val="single"/>
          <w:lang w:val="en-AU"/>
          <w14:textFill>
            <w14:solidFill>
              <w14:srgbClr w14:val="000000">
                <w14:lumOff w14:val="50000"/>
                <w14:lumMod w14:val="50000"/>
              </w14:srgbClr>
            </w14:solidFill>
          </w14:textFill>
        </w:rPr>
        <w:t>Suggested e-newsletter content</w:t>
      </w:r>
    </w:p>
    <w:p w14:paraId="3650D86A" w14:textId="4D0F2A6A"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Heading:</w:t>
      </w:r>
      <w:r w:rsidRPr="00BA1A2E">
        <w:rPr>
          <w:rFonts w:ascii="Arial" w:eastAsia="Calibri" w:hAnsi="Arial" w:cs="Arial"/>
          <w:color w:val="000000"/>
          <w:sz w:val="22"/>
          <w:szCs w:val="22"/>
          <w:lang w:val="en-AU"/>
          <w14:textFill>
            <w14:solidFill>
              <w14:srgbClr w14:val="000000">
                <w14:lumOff w14:val="50000"/>
                <w14:lumMod w14:val="50000"/>
              </w14:srgbClr>
            </w14:solidFill>
          </w14:textFill>
        </w:rPr>
        <w:t xml:space="preserve"> </w:t>
      </w:r>
      <w:r w:rsidR="00CB4CC6" w:rsidRPr="00BA1A2E">
        <w:rPr>
          <w:rFonts w:ascii="Arial" w:eastAsia="Calibri" w:hAnsi="Arial" w:cs="Arial"/>
          <w:sz w:val="22"/>
          <w:szCs w:val="22"/>
          <w:lang w:val="en-AU"/>
        </w:rPr>
        <w:t>National workforce survey for family, parent and child mental health</w:t>
      </w:r>
      <w:r w:rsidRPr="00BA1A2E">
        <w:rPr>
          <w:rFonts w:ascii="Arial" w:eastAsia="Calibri" w:hAnsi="Arial" w:cs="Arial"/>
          <w:sz w:val="22"/>
          <w:szCs w:val="22"/>
          <w:lang w:val="en-AU"/>
        </w:rPr>
        <w:t xml:space="preserve">: Help improve outcomes for children in Australia </w:t>
      </w:r>
    </w:p>
    <w:p w14:paraId="568B39BE" w14:textId="45D552F2"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Blurb:</w:t>
      </w:r>
      <w:r w:rsidRPr="00BA1A2E">
        <w:rPr>
          <w:rFonts w:ascii="Arial" w:eastAsia="Calibri" w:hAnsi="Arial" w:cs="Arial"/>
          <w:color w:val="000000"/>
          <w:sz w:val="22"/>
          <w:szCs w:val="22"/>
          <w:lang w:val="en-AU"/>
          <w14:textFill>
            <w14:solidFill>
              <w14:srgbClr w14:val="000000">
                <w14:lumOff w14:val="50000"/>
                <w14:lumMod w14:val="50000"/>
              </w14:srgbClr>
            </w14:solidFill>
          </w14:textFill>
        </w:rPr>
        <w:t xml:space="preserve"> </w:t>
      </w:r>
      <w:r w:rsidRPr="00BA1A2E">
        <w:rPr>
          <w:rFonts w:ascii="Arial" w:eastAsia="Calibri" w:hAnsi="Arial" w:cs="Arial"/>
          <w:sz w:val="22"/>
          <w:szCs w:val="22"/>
          <w:lang w:val="en-AU"/>
        </w:rPr>
        <w:t xml:space="preserve">In order to best meet the needs of the health, social and community services workers across a range of professions all over Australia, Emerging Minds, with its delivery partners, is conducting the </w:t>
      </w:r>
      <w:r w:rsidR="00CB4CC6">
        <w:rPr>
          <w:rFonts w:ascii="Arial" w:eastAsia="Calibri" w:hAnsi="Arial" w:cs="Arial"/>
          <w:sz w:val="22"/>
          <w:szCs w:val="22"/>
          <w:lang w:val="en-AU"/>
        </w:rPr>
        <w:t>n</w:t>
      </w:r>
      <w:r w:rsidR="00CB4CC6" w:rsidRPr="00BA1A2E">
        <w:rPr>
          <w:rFonts w:ascii="Arial" w:eastAsia="Calibri" w:hAnsi="Arial" w:cs="Arial"/>
          <w:sz w:val="22"/>
          <w:szCs w:val="22"/>
          <w:lang w:val="en-AU"/>
        </w:rPr>
        <w:t>ational workforce survey for family, parent and child mental health</w:t>
      </w:r>
      <w:r w:rsidRPr="00BA1A2E">
        <w:rPr>
          <w:rFonts w:ascii="Arial" w:eastAsia="Calibri" w:hAnsi="Arial" w:cs="Arial"/>
          <w:sz w:val="22"/>
          <w:szCs w:val="22"/>
          <w:lang w:val="en-AU"/>
        </w:rPr>
        <w:t xml:space="preserve">. This survey is the first of its kind and will provide a baseline measure for improving the way we support children’s mental health through workforce development. Complete the survey, and enter for a chance to win an iPad, here. </w:t>
      </w:r>
    </w:p>
    <w:p w14:paraId="5DFB23E1" w14:textId="463D0069" w:rsidR="00BA1A2E" w:rsidRPr="00BA1A2E" w:rsidRDefault="00E306AF" w:rsidP="00BA1A2E">
      <w:pPr>
        <w:spacing w:after="160" w:line="259" w:lineRule="auto"/>
        <w:rPr>
          <w:rFonts w:ascii="Arial" w:eastAsia="Calibri" w:hAnsi="Arial" w:cs="Arial"/>
          <w:b/>
          <w:color w:val="000000"/>
          <w:sz w:val="22"/>
          <w:szCs w:val="22"/>
          <w:u w:val="single"/>
          <w:lang w:val="en-AU"/>
          <w14:textFill>
            <w14:solidFill>
              <w14:srgbClr w14:val="000000">
                <w14:lumOff w14:val="50000"/>
                <w14:lumMod w14:val="50000"/>
              </w14:srgbClr>
            </w14:solidFill>
          </w14:textFill>
        </w:rPr>
      </w:pPr>
      <w:r>
        <w:rPr>
          <w:rFonts w:ascii="Arial" w:eastAsia="Calibri" w:hAnsi="Arial" w:cs="Arial"/>
          <w:sz w:val="22"/>
          <w:szCs w:val="22"/>
          <w:lang w:val="en-AU"/>
        </w:rPr>
        <w:br/>
      </w:r>
      <w:r w:rsidR="00BA1A2E" w:rsidRPr="00BA1A2E">
        <w:rPr>
          <w:rFonts w:ascii="Arial" w:eastAsia="Calibri" w:hAnsi="Arial" w:cs="Arial"/>
          <w:b/>
          <w:color w:val="000000"/>
          <w:sz w:val="22"/>
          <w:szCs w:val="22"/>
          <w:u w:val="single"/>
          <w:lang w:val="en-AU"/>
          <w14:textFill>
            <w14:solidFill>
              <w14:srgbClr w14:val="000000">
                <w14:lumOff w14:val="50000"/>
                <w14:lumMod w14:val="50000"/>
              </w14:srgbClr>
            </w14:solidFill>
          </w14:textFill>
        </w:rPr>
        <w:t>Suggested social media post</w:t>
      </w:r>
    </w:p>
    <w:p w14:paraId="069C57F1" w14:textId="7B2B49B6"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 xml:space="preserve">Have your say today in an Australian first. Emerging Minds are conducting a </w:t>
      </w:r>
      <w:r w:rsidR="00CB4CC6">
        <w:rPr>
          <w:rFonts w:ascii="Arial" w:eastAsia="Calibri" w:hAnsi="Arial" w:cs="Arial"/>
          <w:sz w:val="22"/>
          <w:szCs w:val="22"/>
          <w:lang w:val="en-AU"/>
        </w:rPr>
        <w:t>n</w:t>
      </w:r>
      <w:r w:rsidR="00CB4CC6" w:rsidRPr="00BA1A2E">
        <w:rPr>
          <w:rFonts w:ascii="Arial" w:eastAsia="Calibri" w:hAnsi="Arial" w:cs="Arial"/>
          <w:sz w:val="22"/>
          <w:szCs w:val="22"/>
          <w:lang w:val="en-AU"/>
        </w:rPr>
        <w:t xml:space="preserve">ational workforce survey for family, parent and child mental health </w:t>
      </w:r>
      <w:r w:rsidRPr="00BA1A2E">
        <w:rPr>
          <w:rFonts w:ascii="Arial" w:eastAsia="Calibri" w:hAnsi="Arial" w:cs="Arial"/>
          <w:sz w:val="22"/>
          <w:szCs w:val="22"/>
          <w:lang w:val="en-AU"/>
        </w:rPr>
        <w:t>and want to hear from professionals in health, social and community services who work with adults who might be parents, families and children. &lt;</w:t>
      </w:r>
      <w:hyperlink r:id="rId10" w:history="1">
        <w:r w:rsidRPr="00891C90">
          <w:rPr>
            <w:rStyle w:val="Hyperlink"/>
            <w:rFonts w:ascii="Arial" w:eastAsia="Calibri" w:hAnsi="Arial" w:cs="Arial"/>
            <w:sz w:val="22"/>
            <w:szCs w:val="22"/>
            <w:lang w:val="en-AU"/>
          </w:rPr>
          <w:t>https://bit.ly/2KkAjuT</w:t>
        </w:r>
      </w:hyperlink>
      <w:r w:rsidRPr="00BA1A2E">
        <w:rPr>
          <w:rFonts w:ascii="Arial" w:eastAsia="Calibri" w:hAnsi="Arial" w:cs="Arial"/>
          <w:sz w:val="22"/>
          <w:szCs w:val="22"/>
          <w:lang w:val="en-AU"/>
        </w:rPr>
        <w:t>&gt;</w:t>
      </w:r>
    </w:p>
    <w:p w14:paraId="40ED98AA" w14:textId="14173EA1" w:rsidR="00BA1A2E" w:rsidRPr="00BA1A2E" w:rsidRDefault="00E306AF" w:rsidP="00BA1A2E">
      <w:pPr>
        <w:spacing w:after="160" w:line="259" w:lineRule="auto"/>
        <w:rPr>
          <w:rFonts w:ascii="Arial" w:eastAsia="Calibri" w:hAnsi="Arial" w:cs="Arial"/>
          <w:b/>
          <w:color w:val="000000"/>
          <w:sz w:val="22"/>
          <w:szCs w:val="22"/>
          <w:u w:val="single"/>
          <w:lang w:val="en-AU"/>
          <w14:textFill>
            <w14:solidFill>
              <w14:srgbClr w14:val="000000">
                <w14:lumOff w14:val="50000"/>
                <w14:lumMod w14:val="50000"/>
              </w14:srgbClr>
            </w14:solidFill>
          </w14:textFill>
        </w:rPr>
      </w:pPr>
      <w:r>
        <w:rPr>
          <w:rFonts w:ascii="Arial" w:eastAsia="Calibri" w:hAnsi="Arial" w:cs="Arial"/>
          <w:sz w:val="22"/>
          <w:szCs w:val="22"/>
          <w:lang w:val="en-AU"/>
        </w:rPr>
        <w:br/>
      </w:r>
      <w:r w:rsidR="00BA1A2E" w:rsidRPr="00BA1A2E">
        <w:rPr>
          <w:rFonts w:ascii="Arial" w:eastAsia="Calibri" w:hAnsi="Arial" w:cs="Arial"/>
          <w:b/>
          <w:color w:val="000000"/>
          <w:sz w:val="22"/>
          <w:szCs w:val="22"/>
          <w:u w:val="single"/>
          <w:lang w:val="en-AU"/>
          <w14:textFill>
            <w14:solidFill>
              <w14:srgbClr w14:val="000000">
                <w14:lumOff w14:val="50000"/>
                <w14:lumMod w14:val="50000"/>
              </w14:srgbClr>
            </w14:solidFill>
          </w14:textFill>
        </w:rPr>
        <w:t>Suggested website copy</w:t>
      </w:r>
    </w:p>
    <w:p w14:paraId="7606800E" w14:textId="4FFB5BD2"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Heading:</w:t>
      </w:r>
      <w:r w:rsidRPr="00BA1A2E">
        <w:rPr>
          <w:rFonts w:ascii="Arial" w:eastAsia="Calibri" w:hAnsi="Arial" w:cs="Arial"/>
          <w:color w:val="000000"/>
          <w:sz w:val="22"/>
          <w:szCs w:val="22"/>
          <w:lang w:val="en-AU"/>
          <w14:textFill>
            <w14:solidFill>
              <w14:srgbClr w14:val="000000">
                <w14:lumOff w14:val="50000"/>
                <w14:lumMod w14:val="50000"/>
              </w14:srgbClr>
            </w14:solidFill>
          </w14:textFill>
        </w:rPr>
        <w:t xml:space="preserve"> </w:t>
      </w:r>
      <w:r w:rsidR="00CB4CC6" w:rsidRPr="00BA1A2E">
        <w:rPr>
          <w:rFonts w:ascii="Arial" w:eastAsia="Calibri" w:hAnsi="Arial" w:cs="Arial"/>
          <w:sz w:val="22"/>
          <w:szCs w:val="22"/>
          <w:lang w:val="en-AU"/>
        </w:rPr>
        <w:t>National workforce survey for family, parent and child mental health</w:t>
      </w:r>
      <w:r w:rsidRPr="00BA1A2E">
        <w:rPr>
          <w:rFonts w:ascii="Arial" w:eastAsia="Calibri" w:hAnsi="Arial" w:cs="Arial"/>
          <w:sz w:val="22"/>
          <w:szCs w:val="22"/>
          <w:lang w:val="en-AU"/>
        </w:rPr>
        <w:t xml:space="preserve">: Have your say </w:t>
      </w:r>
    </w:p>
    <w:p w14:paraId="726B922B"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Subheading:</w:t>
      </w:r>
      <w:r w:rsidRPr="00BA1A2E">
        <w:rPr>
          <w:rFonts w:ascii="Arial" w:eastAsia="Calibri" w:hAnsi="Arial" w:cs="Arial"/>
          <w:color w:val="000000"/>
          <w:sz w:val="22"/>
          <w:szCs w:val="22"/>
          <w:lang w:val="en-AU"/>
          <w14:textFill>
            <w14:solidFill>
              <w14:srgbClr w14:val="000000">
                <w14:lumOff w14:val="50000"/>
                <w14:lumMod w14:val="50000"/>
              </w14:srgbClr>
            </w14:solidFill>
          </w14:textFill>
        </w:rPr>
        <w:t xml:space="preserve"> </w:t>
      </w:r>
      <w:r w:rsidRPr="00BA1A2E">
        <w:rPr>
          <w:rFonts w:ascii="Arial" w:eastAsia="Calibri" w:hAnsi="Arial" w:cs="Arial"/>
          <w:sz w:val="22"/>
          <w:szCs w:val="22"/>
          <w:lang w:val="en-AU"/>
        </w:rPr>
        <w:t xml:space="preserve">This survey seeks to understand the current levels of awareness and most pressing challenges facing professionals in supporting children’s mental health during their everyday practice. </w:t>
      </w:r>
    </w:p>
    <w:p w14:paraId="23D369D8"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bCs/>
          <w:color w:val="7F7F7F"/>
          <w:sz w:val="22"/>
          <w:szCs w:val="22"/>
          <w:lang w:val="en-AU"/>
        </w:rPr>
        <w:t>Article:</w:t>
      </w:r>
      <w:r w:rsidRPr="00BA1A2E">
        <w:rPr>
          <w:rFonts w:ascii="Arial" w:eastAsia="Calibri" w:hAnsi="Arial" w:cs="Arial"/>
          <w:color w:val="7F7F7F"/>
          <w:sz w:val="22"/>
          <w:szCs w:val="22"/>
          <w:lang w:val="en-AU"/>
        </w:rPr>
        <w:t xml:space="preserve"> </w:t>
      </w:r>
      <w:r w:rsidRPr="00BA1A2E">
        <w:rPr>
          <w:rFonts w:ascii="Arial" w:eastAsia="Calibri" w:hAnsi="Arial" w:cs="Arial"/>
          <w:sz w:val="22"/>
          <w:szCs w:val="22"/>
          <w:lang w:val="en-AU"/>
        </w:rPr>
        <w:t xml:space="preserve"> In order to best meet the needs of the health, social and community services workers across a range of professions all over Australia, Emerging Minds, with our delivery partners, is conducting a national workforce survey. We believe this survey is the first of its kind and will give us a baseline measure for improving the way we support children’s mental health. </w:t>
      </w:r>
    </w:p>
    <w:p w14:paraId="00903E71"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 xml:space="preserve">This survey is being conducted by Emerging Minds, as part of the National Workforce Centre for Child Mental Health. Funded by the Australian Government in recognition of the importance of prevention and early intervention for improving social and emotional wellbeing of children, Emerging Minds produces and provides access to high quality, free professional development learning, resources and implementation support.   </w:t>
      </w:r>
    </w:p>
    <w:p w14:paraId="38B826A7" w14:textId="07D1080D"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Complete the 15</w:t>
      </w:r>
      <w:r w:rsidR="00E306AF">
        <w:rPr>
          <w:rFonts w:ascii="Arial" w:eastAsia="Calibri" w:hAnsi="Arial" w:cs="Arial"/>
          <w:sz w:val="22"/>
          <w:szCs w:val="22"/>
          <w:lang w:val="en-AU"/>
        </w:rPr>
        <w:t xml:space="preserve"> </w:t>
      </w:r>
      <w:r w:rsidRPr="00BA1A2E">
        <w:rPr>
          <w:rFonts w:ascii="Arial" w:eastAsia="Calibri" w:hAnsi="Arial" w:cs="Arial"/>
          <w:sz w:val="22"/>
          <w:szCs w:val="22"/>
          <w:lang w:val="en-AU"/>
        </w:rPr>
        <w:t xml:space="preserve">minute survey for your chance to win an iPad. </w:t>
      </w:r>
    </w:p>
    <w:p w14:paraId="0BAFB7F4" w14:textId="141485DC" w:rsidR="00BA1A2E" w:rsidRPr="00BA1A2E" w:rsidRDefault="00BA1A2E" w:rsidP="00BA1A2E">
      <w:pPr>
        <w:spacing w:after="160" w:line="259" w:lineRule="auto"/>
        <w:rPr>
          <w:rFonts w:ascii="Arial" w:eastAsia="Calibri" w:hAnsi="Arial" w:cs="Arial"/>
          <w:b/>
          <w:bCs/>
          <w:sz w:val="22"/>
          <w:szCs w:val="22"/>
          <w:lang w:val="en-AU"/>
        </w:rPr>
      </w:pPr>
      <w:r w:rsidRPr="00BA1A2E">
        <w:rPr>
          <w:rFonts w:ascii="Arial" w:eastAsia="Calibri" w:hAnsi="Arial" w:cs="Arial"/>
          <w:b/>
          <w:bCs/>
          <w:sz w:val="22"/>
          <w:szCs w:val="22"/>
          <w:lang w:val="en-AU"/>
        </w:rPr>
        <w:t>Take the survey &lt;</w:t>
      </w:r>
      <w:hyperlink r:id="rId11" w:history="1">
        <w:r w:rsidRPr="001E6A58">
          <w:rPr>
            <w:rStyle w:val="Hyperlink"/>
            <w:rFonts w:ascii="Arial" w:eastAsia="Calibri" w:hAnsi="Arial" w:cs="Arial"/>
            <w:b/>
            <w:bCs/>
            <w:sz w:val="22"/>
            <w:szCs w:val="22"/>
            <w:lang w:val="en-AU"/>
          </w:rPr>
          <w:t>https://survey.zohopublic.com/zs/23CC5C</w:t>
        </w:r>
      </w:hyperlink>
      <w:r w:rsidRPr="00BA1A2E">
        <w:rPr>
          <w:rFonts w:ascii="Arial" w:eastAsia="Calibri" w:hAnsi="Arial" w:cs="Arial"/>
          <w:b/>
          <w:bCs/>
          <w:sz w:val="22"/>
          <w:szCs w:val="22"/>
          <w:lang w:val="en-AU"/>
        </w:rPr>
        <w:t>&gt;</w:t>
      </w:r>
    </w:p>
    <w:p w14:paraId="6F30BE11" w14:textId="77777777" w:rsidR="0047099F" w:rsidRDefault="00E8758C"/>
    <w:sectPr w:rsidR="0047099F" w:rsidSect="00E306AF">
      <w:pgSz w:w="11906" w:h="16838"/>
      <w:pgMar w:top="1440" w:right="1440" w:bottom="69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Basis Grotesque Pro">
    <w:altName w:val="Basis Grotesque Pro"/>
    <w:panose1 w:val="02000503030000020004"/>
    <w:charset w:val="4D"/>
    <w:family w:val="auto"/>
    <w:notTrueType/>
    <w:pitch w:val="variable"/>
    <w:sig w:usb0="800002AF" w:usb1="5000207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F5BA1"/>
    <w:multiLevelType w:val="hybridMultilevel"/>
    <w:tmpl w:val="069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353EC"/>
    <w:multiLevelType w:val="hybridMultilevel"/>
    <w:tmpl w:val="B33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2E"/>
    <w:rsid w:val="00161207"/>
    <w:rsid w:val="001E6A58"/>
    <w:rsid w:val="00276E2D"/>
    <w:rsid w:val="00336148"/>
    <w:rsid w:val="003E2E49"/>
    <w:rsid w:val="007C0D7B"/>
    <w:rsid w:val="00891C90"/>
    <w:rsid w:val="008D47E8"/>
    <w:rsid w:val="0094437D"/>
    <w:rsid w:val="00A02D55"/>
    <w:rsid w:val="00A037E0"/>
    <w:rsid w:val="00AC665A"/>
    <w:rsid w:val="00B94772"/>
    <w:rsid w:val="00BA1A2E"/>
    <w:rsid w:val="00CB4CC6"/>
    <w:rsid w:val="00E306AF"/>
    <w:rsid w:val="00E8758C"/>
    <w:rsid w:val="00E9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4685B6"/>
  <w14:defaultImageDpi w14:val="32767"/>
  <w15:chartTrackingRefBased/>
  <w15:docId w15:val="{7AD4B646-FE8A-3A40-9328-32449DBC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207"/>
    <w:pPr>
      <w:keepNext/>
      <w:keepLines/>
      <w:spacing w:before="240"/>
      <w:outlineLvl w:val="0"/>
    </w:pPr>
    <w:rPr>
      <w:rFonts w:ascii="Basis Grotesque Pro" w:eastAsiaTheme="majorEastAsia" w:hAnsi="Basis Grotesque Pro" w:cstheme="majorBidi"/>
      <w:color w:val="70AD47" w:themeColor="accent6"/>
      <w:sz w:val="32"/>
      <w:szCs w:val="32"/>
    </w:rPr>
  </w:style>
  <w:style w:type="paragraph" w:styleId="Heading2">
    <w:name w:val="heading 2"/>
    <w:basedOn w:val="Normal"/>
    <w:next w:val="Normal"/>
    <w:link w:val="Heading2Char"/>
    <w:uiPriority w:val="9"/>
    <w:unhideWhenUsed/>
    <w:qFormat/>
    <w:rsid w:val="00161207"/>
    <w:pPr>
      <w:keepNext/>
      <w:keepLines/>
      <w:spacing w:before="40"/>
      <w:outlineLvl w:val="1"/>
    </w:pPr>
    <w:rPr>
      <w:rFonts w:ascii="Basis Grotesque Pro" w:eastAsiaTheme="majorEastAsia" w:hAnsi="Basis Grotesque Pro" w:cstheme="majorBidi"/>
      <w:color w:val="70AD47" w:themeColor="accent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07"/>
    <w:rPr>
      <w:rFonts w:ascii="Basis Grotesque Pro" w:eastAsiaTheme="majorEastAsia" w:hAnsi="Basis Grotesque Pro" w:cstheme="majorBidi"/>
      <w:color w:val="70AD47" w:themeColor="accent6"/>
      <w:sz w:val="32"/>
      <w:szCs w:val="32"/>
    </w:rPr>
  </w:style>
  <w:style w:type="character" w:customStyle="1" w:styleId="Heading2Char">
    <w:name w:val="Heading 2 Char"/>
    <w:basedOn w:val="DefaultParagraphFont"/>
    <w:link w:val="Heading2"/>
    <w:uiPriority w:val="9"/>
    <w:rsid w:val="00161207"/>
    <w:rPr>
      <w:rFonts w:ascii="Basis Grotesque Pro" w:eastAsiaTheme="majorEastAsia" w:hAnsi="Basis Grotesque Pro" w:cstheme="majorBidi"/>
      <w:color w:val="70AD47" w:themeColor="accent6"/>
      <w:sz w:val="26"/>
      <w:szCs w:val="26"/>
    </w:rPr>
  </w:style>
  <w:style w:type="character" w:styleId="CommentReference">
    <w:name w:val="annotation reference"/>
    <w:basedOn w:val="DefaultParagraphFont"/>
    <w:uiPriority w:val="99"/>
    <w:semiHidden/>
    <w:unhideWhenUsed/>
    <w:rsid w:val="00BA1A2E"/>
    <w:rPr>
      <w:sz w:val="16"/>
      <w:szCs w:val="16"/>
    </w:rPr>
  </w:style>
  <w:style w:type="paragraph" w:styleId="CommentText">
    <w:name w:val="annotation text"/>
    <w:basedOn w:val="Normal"/>
    <w:link w:val="CommentTextChar"/>
    <w:uiPriority w:val="99"/>
    <w:semiHidden/>
    <w:unhideWhenUsed/>
    <w:rsid w:val="00BA1A2E"/>
    <w:pPr>
      <w:spacing w:after="160"/>
    </w:pPr>
    <w:rPr>
      <w:sz w:val="20"/>
      <w:szCs w:val="20"/>
      <w:lang w:val="en-AU"/>
    </w:rPr>
  </w:style>
  <w:style w:type="character" w:customStyle="1" w:styleId="CommentTextChar">
    <w:name w:val="Comment Text Char"/>
    <w:basedOn w:val="DefaultParagraphFont"/>
    <w:link w:val="CommentText"/>
    <w:uiPriority w:val="99"/>
    <w:semiHidden/>
    <w:rsid w:val="00BA1A2E"/>
    <w:rPr>
      <w:sz w:val="20"/>
      <w:szCs w:val="20"/>
      <w:lang w:val="en-AU"/>
    </w:rPr>
  </w:style>
  <w:style w:type="paragraph" w:styleId="BalloonText">
    <w:name w:val="Balloon Text"/>
    <w:basedOn w:val="Normal"/>
    <w:link w:val="BalloonTextChar"/>
    <w:uiPriority w:val="99"/>
    <w:semiHidden/>
    <w:unhideWhenUsed/>
    <w:rsid w:val="00BA1A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A2E"/>
    <w:rPr>
      <w:rFonts w:ascii="Times New Roman" w:hAnsi="Times New Roman" w:cs="Times New Roman"/>
      <w:sz w:val="18"/>
      <w:szCs w:val="18"/>
    </w:rPr>
  </w:style>
  <w:style w:type="character" w:styleId="Hyperlink">
    <w:name w:val="Hyperlink"/>
    <w:basedOn w:val="DefaultParagraphFont"/>
    <w:uiPriority w:val="99"/>
    <w:unhideWhenUsed/>
    <w:rsid w:val="00891C90"/>
    <w:rPr>
      <w:color w:val="0563C1" w:themeColor="hyperlink"/>
      <w:u w:val="single"/>
    </w:rPr>
  </w:style>
  <w:style w:type="character" w:styleId="UnresolvedMention">
    <w:name w:val="Unresolved Mention"/>
    <w:basedOn w:val="DefaultParagraphFont"/>
    <w:uiPriority w:val="99"/>
    <w:rsid w:val="00891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zohopublic.com/zs/23CC5C"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rvey.zohopublic.com/zs/23CC5C" TargetMode="External"/><Relationship Id="rId5" Type="http://schemas.openxmlformats.org/officeDocument/2006/relationships/styles" Target="styles.xml"/><Relationship Id="rId10" Type="http://schemas.openxmlformats.org/officeDocument/2006/relationships/hyperlink" Target="https://bit.ly/2KkAjuT" TargetMode="External"/><Relationship Id="rId4" Type="http://schemas.openxmlformats.org/officeDocument/2006/relationships/numbering" Target="numbering.xml"/><Relationship Id="rId9" Type="http://schemas.openxmlformats.org/officeDocument/2006/relationships/hyperlink" Target="https://www.emergingmind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B37029DFD5D43868403D3D81B8888" ma:contentTypeVersion="14" ma:contentTypeDescription="Create a new document." ma:contentTypeScope="" ma:versionID="f4a1fad841276007ba5b4147dcd4f254">
  <xsd:schema xmlns:xsd="http://www.w3.org/2001/XMLSchema" xmlns:xs="http://www.w3.org/2001/XMLSchema" xmlns:p="http://schemas.microsoft.com/office/2006/metadata/properties" xmlns:ns2="0f5254e5-9ace-4c1f-b891-065f4b1606a1" xmlns:ns3="5a04e36f-155b-41f6-8feb-9510f74e1b10" targetNamespace="http://schemas.microsoft.com/office/2006/metadata/properties" ma:root="true" ma:fieldsID="d2a96bf1d1d5c25704d552fcd939d2f4" ns2:_="" ns3:_="">
    <xsd:import namespace="0f5254e5-9ace-4c1f-b891-065f4b1606a1"/>
    <xsd:import namespace="5a04e36f-155b-41f6-8feb-9510f74e1b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Number" minOccurs="0"/>
                <xsd:element ref="ns2:Count"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254e5-9ace-4c1f-b891-065f4b16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umber" ma:index="16" nillable="true" ma:displayName="Number" ma:decimals="0" ma:format="Dropdown" ma:internalName="Number" ma:percentage="FALSE">
      <xsd:simpleType>
        <xsd:restriction base="dms:Number"/>
      </xsd:simpleType>
    </xsd:element>
    <xsd:element name="Count" ma:index="17" nillable="true" ma:displayName="Count" ma:internalName="Cou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4e36f-155b-41f6-8feb-9510f74e1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0f5254e5-9ace-4c1f-b891-065f4b1606a1" xsi:nil="true"/>
    <Count xmlns="0f5254e5-9ace-4c1f-b891-065f4b1606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590F1-63A7-4D27-AE81-A710CCB90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254e5-9ace-4c1f-b891-065f4b1606a1"/>
    <ds:schemaRef ds:uri="5a04e36f-155b-41f6-8feb-9510f74e1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499D0-083C-47C5-91E8-DF8398A49080}">
  <ds:schemaRefs>
    <ds:schemaRef ds:uri="http://schemas.microsoft.com/office/2006/metadata/properties"/>
    <ds:schemaRef ds:uri="http://schemas.microsoft.com/office/infopath/2007/PartnerControls"/>
    <ds:schemaRef ds:uri="0f5254e5-9ace-4c1f-b891-065f4b1606a1"/>
  </ds:schemaRefs>
</ds:datastoreItem>
</file>

<file path=customXml/itemProps3.xml><?xml version="1.0" encoding="utf-8"?>
<ds:datastoreItem xmlns:ds="http://schemas.openxmlformats.org/officeDocument/2006/customXml" ds:itemID="{EC5FDE0E-378F-4A17-BE7B-7780B2B51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Payne</dc:creator>
  <cp:keywords/>
  <dc:description/>
  <cp:lastModifiedBy>Amelia Payne</cp:lastModifiedBy>
  <cp:revision>10</cp:revision>
  <dcterms:created xsi:type="dcterms:W3CDTF">2020-12-15T04:05:00Z</dcterms:created>
  <dcterms:modified xsi:type="dcterms:W3CDTF">2020-12-15T04:51:00Z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0x01010007BB37029DFD5D43868403D3D81B8888</vt:lpwstr>
  </property>
</Properties>
</file>